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A9A" w:rsidRDefault="007F1D4F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  <w:tab w:val="center" w:pos="5245"/>
        </w:tabs>
        <w:spacing w:line="240" w:lineRule="auto"/>
        <w:ind w:left="0" w:hanging="2"/>
        <w:rPr>
          <w:rFonts w:eastAsia="Cambria"/>
          <w:color w:val="000000"/>
        </w:rPr>
      </w:pPr>
      <w:r>
        <w:rPr>
          <w:rFonts w:ascii="Times New Roman" w:hAnsi="Times New Roman"/>
          <w:b/>
          <w:color w:val="000000"/>
          <w:sz w:val="22"/>
          <w:u w:val="single"/>
        </w:rPr>
        <w:t>MARRAZKETA ARTISTIKOA</w:t>
      </w:r>
    </w:p>
    <w:tbl>
      <w:tblPr>
        <w:tblStyle w:val="a"/>
        <w:tblW w:w="960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886"/>
        <w:gridCol w:w="429"/>
        <w:gridCol w:w="666"/>
        <w:gridCol w:w="6572"/>
        <w:gridCol w:w="1050"/>
      </w:tblGrid>
      <w:tr w:rsidR="008A5A9A">
        <w:trPr>
          <w:trHeight w:val="675"/>
        </w:trPr>
        <w:tc>
          <w:tcPr>
            <w:tcW w:w="8553" w:type="dxa"/>
            <w:gridSpan w:val="4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8A5A9A" w:rsidRDefault="007F1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240" w:lineRule="auto"/>
              <w:ind w:left="0" w:hanging="2"/>
              <w:jc w:val="right"/>
              <w:rPr>
                <w:rFonts w:eastAsia="Cambria"/>
                <w:color w:val="000000"/>
              </w:rPr>
            </w:pPr>
            <w:r>
              <w:rPr>
                <w:rFonts w:ascii="Calibri" w:hAnsi="Calibri"/>
                <w:b/>
                <w:color w:val="000000"/>
                <w:sz w:val="22"/>
              </w:rPr>
              <w:t>KALIFIKAZIOA</w:t>
            </w:r>
          </w:p>
        </w:tc>
        <w:tc>
          <w:tcPr>
            <w:tcW w:w="1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A5A9A" w:rsidRDefault="008A5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8A5A9A">
        <w:trPr>
          <w:trHeight w:val="375"/>
        </w:trPr>
        <w:tc>
          <w:tcPr>
            <w:tcW w:w="1981" w:type="dxa"/>
            <w:gridSpan w:val="3"/>
            <w:shd w:val="clear" w:color="auto" w:fill="auto"/>
            <w:tcMar>
              <w:left w:w="108" w:type="dxa"/>
              <w:right w:w="108" w:type="dxa"/>
            </w:tcMar>
          </w:tcPr>
          <w:p w:rsidR="008A5A9A" w:rsidRDefault="007F1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240" w:lineRule="auto"/>
              <w:ind w:left="0" w:hanging="2"/>
              <w:rPr>
                <w:rFonts w:eastAsia="Cambria"/>
                <w:color w:val="000000"/>
              </w:rPr>
            </w:pPr>
            <w:r>
              <w:rPr>
                <w:rFonts w:ascii="Calibri" w:hAnsi="Calibri"/>
                <w:b/>
                <w:color w:val="000000"/>
                <w:sz w:val="22"/>
              </w:rPr>
              <w:t>DEITURAK</w:t>
            </w:r>
          </w:p>
        </w:tc>
        <w:tc>
          <w:tcPr>
            <w:tcW w:w="6572" w:type="dxa"/>
            <w:tcBorders>
              <w:bottom w:val="dashed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A5A9A" w:rsidRDefault="008A5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8A5A9A" w:rsidRDefault="008A5A9A">
            <w:pPr>
              <w:ind w:left="0" w:hanging="2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8A5A9A">
        <w:trPr>
          <w:trHeight w:val="375"/>
        </w:trPr>
        <w:tc>
          <w:tcPr>
            <w:tcW w:w="1315" w:type="dxa"/>
            <w:gridSpan w:val="2"/>
            <w:shd w:val="clear" w:color="auto" w:fill="auto"/>
            <w:tcMar>
              <w:left w:w="108" w:type="dxa"/>
              <w:right w:w="108" w:type="dxa"/>
            </w:tcMar>
          </w:tcPr>
          <w:p w:rsidR="008A5A9A" w:rsidRDefault="007F1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240" w:lineRule="auto"/>
              <w:ind w:left="0" w:hanging="2"/>
              <w:rPr>
                <w:rFonts w:eastAsia="Cambria"/>
                <w:color w:val="000000"/>
              </w:rPr>
            </w:pPr>
            <w:r>
              <w:rPr>
                <w:rFonts w:ascii="Calibri" w:hAnsi="Calibri"/>
                <w:b/>
                <w:color w:val="000000"/>
                <w:sz w:val="22"/>
              </w:rPr>
              <w:t>IZENA</w:t>
            </w:r>
          </w:p>
        </w:tc>
        <w:tc>
          <w:tcPr>
            <w:tcW w:w="7238" w:type="dxa"/>
            <w:gridSpan w:val="2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A5A9A" w:rsidRDefault="008A5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8A5A9A" w:rsidRDefault="008A5A9A">
            <w:pPr>
              <w:ind w:left="0" w:hanging="2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8A5A9A">
        <w:trPr>
          <w:trHeight w:val="375"/>
        </w:trPr>
        <w:tc>
          <w:tcPr>
            <w:tcW w:w="886" w:type="dxa"/>
            <w:shd w:val="clear" w:color="auto" w:fill="auto"/>
            <w:tcMar>
              <w:left w:w="108" w:type="dxa"/>
              <w:right w:w="108" w:type="dxa"/>
            </w:tcMar>
          </w:tcPr>
          <w:p w:rsidR="008A5A9A" w:rsidRDefault="007F1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240" w:lineRule="auto"/>
              <w:ind w:left="0" w:hanging="2"/>
              <w:rPr>
                <w:rFonts w:eastAsia="Cambria"/>
                <w:color w:val="000000"/>
              </w:rPr>
            </w:pPr>
            <w:r>
              <w:rPr>
                <w:rFonts w:ascii="Calibri" w:hAnsi="Calibri"/>
                <w:b/>
                <w:color w:val="000000"/>
                <w:sz w:val="22"/>
              </w:rPr>
              <w:t>NANa</w:t>
            </w:r>
          </w:p>
        </w:tc>
        <w:tc>
          <w:tcPr>
            <w:tcW w:w="7667" w:type="dxa"/>
            <w:gridSpan w:val="3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A5A9A" w:rsidRDefault="008A5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8A5A9A" w:rsidRDefault="008A5A9A">
            <w:pPr>
              <w:ind w:left="0" w:hanging="2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8A5A9A">
        <w:trPr>
          <w:trHeight w:val="225"/>
        </w:trPr>
        <w:tc>
          <w:tcPr>
            <w:tcW w:w="886" w:type="dxa"/>
            <w:tcBorders>
              <w:bottom w:val="single" w:sz="4" w:space="0" w:color="000000"/>
            </w:tcBorders>
            <w:shd w:val="clear" w:color="auto" w:fill="auto"/>
          </w:tcPr>
          <w:p w:rsidR="008A5A9A" w:rsidRDefault="008A5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717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8A5A9A" w:rsidRDefault="008A5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8A5A9A" w:rsidRDefault="008A5A9A">
      <w:pPr>
        <w:ind w:left="0" w:hanging="2"/>
      </w:pPr>
    </w:p>
    <w:p w:rsidR="008A5A9A" w:rsidRDefault="008A5A9A">
      <w:pPr>
        <w:ind w:left="0" w:hanging="2"/>
      </w:pPr>
    </w:p>
    <w:p w:rsidR="008A5A9A" w:rsidRDefault="008A5A9A">
      <w:pPr>
        <w:ind w:left="0" w:hanging="2"/>
      </w:pPr>
    </w:p>
    <w:p w:rsidR="008A5A9A" w:rsidRDefault="008A5A9A">
      <w:pPr>
        <w:ind w:left="0" w:hanging="2"/>
      </w:pPr>
    </w:p>
    <w:p w:rsidR="008A5A9A" w:rsidRDefault="007F1D4F">
      <w:pPr>
        <w:ind w:left="0" w:hanging="2"/>
      </w:pPr>
      <w:r>
        <w:rPr>
          <w:rFonts w:ascii="Times New Roman" w:hAnsi="Times New Roman"/>
        </w:rPr>
        <w:t>Modelo naturala oinarri hartuta egin behar da azterketa, DIN A3 formatuan. Marrazkia teknika lehor eta monokromoarekin eginen da.</w:t>
      </w:r>
    </w:p>
    <w:p w:rsidR="008A5A9A" w:rsidRDefault="008A5A9A">
      <w:pPr>
        <w:ind w:left="0" w:hanging="2"/>
        <w:rPr>
          <w:rFonts w:ascii="Times New Roman" w:eastAsia="Times New Roman" w:hAnsi="Times New Roman" w:cs="Times New Roman"/>
        </w:rPr>
      </w:pPr>
    </w:p>
    <w:p w:rsidR="008A5A9A" w:rsidRDefault="007F1D4F">
      <w:pPr>
        <w:ind w:left="0" w:hanging="2"/>
      </w:pPr>
      <w:r>
        <w:rPr>
          <w:rFonts w:ascii="Times New Roman" w:hAnsi="Times New Roman"/>
        </w:rPr>
        <w:t>Proposaturiko motiboa naturalean eta modu errealistan marraztu behar da.</w:t>
      </w:r>
    </w:p>
    <w:p w:rsidR="008A5A9A" w:rsidRDefault="008A5A9A">
      <w:pPr>
        <w:ind w:left="0" w:hanging="2"/>
        <w:rPr>
          <w:rFonts w:ascii="Times New Roman" w:eastAsia="Times New Roman" w:hAnsi="Times New Roman" w:cs="Times New Roman"/>
        </w:rPr>
      </w:pPr>
    </w:p>
    <w:p w:rsidR="008A5A9A" w:rsidRDefault="007F1D4F">
      <w:pPr>
        <w:ind w:left="0" w:hanging="2"/>
      </w:pPr>
      <w:r>
        <w:rPr>
          <w:rFonts w:ascii="Times New Roman" w:hAnsi="Times New Roman"/>
        </w:rPr>
        <w:t>Argi-ilunak dituen marrazki bat egin behar da. Pentsa ezazu zein diren alderdi garrantzitsuenak, egokitzeari, egiturari, proportzioari eta argi-ilunari dagokienez.</w:t>
      </w:r>
    </w:p>
    <w:p w:rsidR="008A5A9A" w:rsidRDefault="008A5A9A">
      <w:pPr>
        <w:ind w:left="0" w:hanging="2"/>
      </w:pPr>
    </w:p>
    <w:p w:rsidR="008A5A9A" w:rsidRDefault="008A5A9A">
      <w:pPr>
        <w:ind w:left="0" w:hanging="2"/>
        <w:rPr>
          <w:rFonts w:ascii="Times New Roman" w:eastAsia="Times New Roman" w:hAnsi="Times New Roman" w:cs="Times New Roman"/>
        </w:rPr>
      </w:pPr>
    </w:p>
    <w:p w:rsidR="008A5A9A" w:rsidRDefault="008A5A9A">
      <w:pPr>
        <w:ind w:left="0" w:hanging="2"/>
        <w:rPr>
          <w:rFonts w:ascii="Times New Roman" w:eastAsia="Times New Roman" w:hAnsi="Times New Roman" w:cs="Times New Roman"/>
        </w:rPr>
      </w:pPr>
    </w:p>
    <w:p w:rsidR="008A5A9A" w:rsidRDefault="008A5A9A">
      <w:pPr>
        <w:ind w:left="0" w:hanging="2"/>
        <w:rPr>
          <w:rFonts w:ascii="Times New Roman" w:eastAsia="Times New Roman" w:hAnsi="Times New Roman" w:cs="Times New Roman"/>
        </w:rPr>
      </w:pPr>
    </w:p>
    <w:p w:rsidR="008A5A9A" w:rsidRDefault="007F1D4F">
      <w:pPr>
        <w:ind w:left="0" w:hanging="2"/>
      </w:pPr>
      <w:r>
        <w:rPr>
          <w:rFonts w:ascii="Times New Roman" w:hAnsi="Times New Roman"/>
          <w:b/>
        </w:rPr>
        <w:t>MARRAZKETA ARTISTIKOKO PROBA KALIFIKATZEKO IRIZPIDEAK</w:t>
      </w:r>
      <w:bookmarkStart w:id="0" w:name="_GoBack"/>
      <w:bookmarkEnd w:id="0"/>
      <w:commentRangeStart w:id="1"/>
      <w:commentRangeEnd w:id="1"/>
    </w:p>
    <w:p w:rsidR="008A5A9A" w:rsidRDefault="008A5A9A">
      <w:pPr>
        <w:ind w:left="0" w:hanging="2"/>
      </w:pPr>
    </w:p>
    <w:p w:rsidR="008A5A9A" w:rsidRDefault="008A5A9A">
      <w:pPr>
        <w:ind w:left="0" w:hanging="2"/>
        <w:rPr>
          <w:rFonts w:ascii="Times New Roman" w:eastAsia="Times New Roman" w:hAnsi="Times New Roman" w:cs="Times New Roman"/>
          <w:b/>
        </w:rPr>
      </w:pPr>
    </w:p>
    <w:p w:rsidR="008A5A9A" w:rsidRDefault="007F1D4F">
      <w:pPr>
        <w:numPr>
          <w:ilvl w:val="0"/>
          <w:numId w:val="1"/>
        </w:numPr>
        <w:ind w:left="0" w:hanging="2"/>
      </w:pPr>
      <w:r>
        <w:rPr>
          <w:rFonts w:ascii="Times New Roman" w:hAnsi="Times New Roman"/>
        </w:rPr>
        <w:t>Solido mota ezberdinak modu errealistan irudikatzen jakitea.</w:t>
      </w:r>
    </w:p>
    <w:p w:rsidR="008A5A9A" w:rsidRDefault="007F1D4F">
      <w:pPr>
        <w:numPr>
          <w:ilvl w:val="0"/>
          <w:numId w:val="1"/>
        </w:numPr>
        <w:ind w:left="0" w:hanging="2"/>
      </w:pPr>
      <w:r>
        <w:rPr>
          <w:rFonts w:ascii="Times New Roman" w:hAnsi="Times New Roman"/>
        </w:rPr>
        <w:t>Gai izatea espazio bat definitzeko eta gorputzen gainean argiak nola jotzen duen irudikatzeko (itzal propioekin eta jaurtitako itzalekin).</w:t>
      </w:r>
    </w:p>
    <w:p w:rsidR="008A5A9A" w:rsidRDefault="007F1D4F">
      <w:pPr>
        <w:numPr>
          <w:ilvl w:val="0"/>
          <w:numId w:val="1"/>
        </w:numPr>
        <w:ind w:left="0" w:hanging="2"/>
      </w:pPr>
      <w:r>
        <w:rPr>
          <w:rFonts w:ascii="Times New Roman" w:hAnsi="Times New Roman"/>
        </w:rPr>
        <w:t>Gutxienez 3 tonu desberdineko gama tonala erabiltzea.</w:t>
      </w:r>
    </w:p>
    <w:p w:rsidR="008A5A9A" w:rsidRDefault="007F1D4F">
      <w:pPr>
        <w:numPr>
          <w:ilvl w:val="0"/>
          <w:numId w:val="1"/>
        </w:numPr>
        <w:ind w:left="0" w:hanging="2"/>
      </w:pPr>
      <w:r>
        <w:rPr>
          <w:rFonts w:ascii="Times New Roman" w:hAnsi="Times New Roman"/>
        </w:rPr>
        <w:t>Marrazteko tresnak trebetasunez, zehaztasunez eta garbitasunez erabiltzea.</w:t>
      </w:r>
    </w:p>
    <w:p w:rsidR="008A5A9A" w:rsidRDefault="008A5A9A">
      <w:pPr>
        <w:ind w:left="0" w:hanging="2"/>
        <w:rPr>
          <w:rFonts w:ascii="Times New Roman" w:eastAsia="Times New Roman" w:hAnsi="Times New Roman" w:cs="Times New Roman"/>
        </w:rPr>
      </w:pPr>
    </w:p>
    <w:p w:rsidR="008A5A9A" w:rsidRDefault="008A5A9A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:rsidR="008A5A9A" w:rsidRDefault="008A5A9A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:rsidR="008A5A9A" w:rsidRDefault="007F1D4F">
      <w:pPr>
        <w:ind w:left="0" w:hanging="2"/>
      </w:pPr>
      <w:r>
        <w:rPr>
          <w:rFonts w:ascii="Times New Roman" w:hAnsi="Times New Roman"/>
          <w:b/>
        </w:rPr>
        <w:t>BEHARREZKO MATERIALA</w:t>
      </w:r>
    </w:p>
    <w:p w:rsidR="008A5A9A" w:rsidRDefault="008A5A9A">
      <w:pPr>
        <w:ind w:left="0" w:hanging="2"/>
        <w:rPr>
          <w:rFonts w:ascii="Times New Roman" w:eastAsia="Times New Roman" w:hAnsi="Times New Roman" w:cs="Times New Roman"/>
          <w:b/>
        </w:rPr>
      </w:pPr>
    </w:p>
    <w:p w:rsidR="008A5A9A" w:rsidRDefault="007F1D4F">
      <w:pPr>
        <w:ind w:left="0" w:hanging="2"/>
      </w:pPr>
      <w:r>
        <w:rPr>
          <w:rFonts w:ascii="Times New Roman" w:hAnsi="Times New Roman"/>
        </w:rPr>
        <w:t xml:space="preserve">Gomendatzen da </w:t>
      </w:r>
      <w:r>
        <w:rPr>
          <w:rFonts w:ascii="Times New Roman" w:hAnsi="Times New Roman"/>
          <w:b/>
          <w:bCs/>
        </w:rPr>
        <w:t>gogortasun bat baino gehiagoko</w:t>
      </w:r>
      <w:r>
        <w:rPr>
          <w:rFonts w:ascii="Times New Roman" w:hAnsi="Times New Roman"/>
        </w:rPr>
        <w:t xml:space="preserve"> grafitoak (HB, 4B, 6B, etab.) eta </w:t>
      </w:r>
      <w:r>
        <w:rPr>
          <w:rFonts w:ascii="Times New Roman" w:hAnsi="Times New Roman"/>
          <w:b/>
          <w:bCs/>
        </w:rPr>
        <w:t>borragoma</w:t>
      </w:r>
      <w:r>
        <w:rPr>
          <w:rFonts w:ascii="Times New Roman" w:hAnsi="Times New Roman"/>
        </w:rPr>
        <w:t xml:space="preserve"> ekartzea; halaber,</w:t>
      </w:r>
    </w:p>
    <w:p w:rsidR="008A5A9A" w:rsidRDefault="007F1D4F">
      <w:pPr>
        <w:ind w:left="0" w:hanging="2"/>
      </w:pPr>
      <w:r>
        <w:rPr>
          <w:rFonts w:ascii="Times New Roman" w:hAnsi="Times New Roman"/>
          <w:b/>
          <w:bCs/>
        </w:rPr>
        <w:t>kolorea emateko materialen bat</w:t>
      </w:r>
      <w:r>
        <w:rPr>
          <w:rFonts w:ascii="Times New Roman" w:hAnsi="Times New Roman"/>
        </w:rPr>
        <w:t xml:space="preserve"> (koloretako arkatzak, argizariak, pastelak, etab.) eta beharrezko material osagarria.</w:t>
      </w:r>
    </w:p>
    <w:p w:rsidR="008A5A9A" w:rsidRDefault="008A5A9A">
      <w:pPr>
        <w:ind w:left="0" w:hanging="2"/>
        <w:rPr>
          <w:rFonts w:ascii="Times New Roman" w:eastAsia="Times New Roman" w:hAnsi="Times New Roman" w:cs="Times New Roman"/>
        </w:rPr>
      </w:pPr>
    </w:p>
    <w:p w:rsidR="008A5A9A" w:rsidRDefault="007F1D4F">
      <w:pPr>
        <w:ind w:left="0" w:hanging="2"/>
      </w:pPr>
      <w:r>
        <w:rPr>
          <w:rFonts w:ascii="Times New Roman" w:hAnsi="Times New Roman"/>
        </w:rPr>
        <w:t xml:space="preserve">Euskarria: marrazteko </w:t>
      </w:r>
      <w:r>
        <w:rPr>
          <w:rFonts w:ascii="Times New Roman" w:hAnsi="Times New Roman"/>
          <w:b/>
          <w:bCs/>
        </w:rPr>
        <w:t>DIN A3 papera, pixka bat pikorduna</w:t>
      </w:r>
      <w:r>
        <w:rPr>
          <w:rFonts w:ascii="Times New Roman" w:hAnsi="Times New Roman"/>
        </w:rPr>
        <w:t xml:space="preserve"> (ez satinatua).</w:t>
      </w:r>
    </w:p>
    <w:p w:rsidR="008A5A9A" w:rsidRDefault="008A5A9A">
      <w:pPr>
        <w:ind w:left="0" w:hanging="2"/>
        <w:rPr>
          <w:rFonts w:ascii="Times New Roman" w:eastAsia="Times New Roman" w:hAnsi="Times New Roman" w:cs="Times New Roman"/>
        </w:rPr>
      </w:pPr>
    </w:p>
    <w:sectPr w:rsidR="008A5A9A">
      <w:headerReference w:type="default" r:id="rId8"/>
      <w:headerReference w:type="first" r:id="rId9"/>
      <w:pgSz w:w="11906" w:h="16838"/>
      <w:pgMar w:top="1417" w:right="1701" w:bottom="1417" w:left="1701" w:header="70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18E" w:rsidRDefault="00F7318E">
      <w:pPr>
        <w:spacing w:line="240" w:lineRule="auto"/>
        <w:ind w:left="0" w:hanging="2"/>
      </w:pPr>
      <w:r>
        <w:separator/>
      </w:r>
    </w:p>
  </w:endnote>
  <w:endnote w:type="continuationSeparator" w:id="0">
    <w:p w:rsidR="00F7318E" w:rsidRDefault="00F7318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18E" w:rsidRDefault="00F7318E">
      <w:pPr>
        <w:spacing w:line="240" w:lineRule="auto"/>
        <w:ind w:left="0" w:hanging="2"/>
      </w:pPr>
      <w:r>
        <w:separator/>
      </w:r>
    </w:p>
  </w:footnote>
  <w:footnote w:type="continuationSeparator" w:id="0">
    <w:p w:rsidR="00F7318E" w:rsidRDefault="00F7318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A9A" w:rsidRDefault="008A5A9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Times New Roman" w:eastAsia="Times New Roman" w:hAnsi="Times New Roman" w:cs="Times New Roman"/>
      </w:rPr>
    </w:pPr>
  </w:p>
  <w:tbl>
    <w:tblPr>
      <w:tblStyle w:val="a0"/>
      <w:tblW w:w="9603" w:type="dxa"/>
      <w:tblInd w:w="-108" w:type="dxa"/>
      <w:tblLayout w:type="fixed"/>
      <w:tblLook w:val="0000" w:firstRow="0" w:lastRow="0" w:firstColumn="0" w:lastColumn="0" w:noHBand="0" w:noVBand="0"/>
    </w:tblPr>
    <w:tblGrid>
      <w:gridCol w:w="4384"/>
      <w:gridCol w:w="5219"/>
    </w:tblGrid>
    <w:tr w:rsidR="008A5A9A">
      <w:tc>
        <w:tcPr>
          <w:tcW w:w="4384" w:type="dxa"/>
          <w:shd w:val="clear" w:color="auto" w:fill="auto"/>
        </w:tcPr>
        <w:p w:rsidR="008A5A9A" w:rsidRDefault="007F1D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rPr>
              <w:rFonts w:ascii="Calibri" w:hAnsi="Calibri"/>
              <w:noProof/>
              <w:color w:val="000000"/>
              <w:sz w:val="22"/>
              <w:lang w:eastAsia="eu-ES"/>
            </w:rPr>
            <w:drawing>
              <wp:inline distT="0" distB="0" distL="114300" distR="114300">
                <wp:extent cx="1626870" cy="351155"/>
                <wp:effectExtent l="0" t="0" r="0" b="0"/>
                <wp:docPr id="102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6870" cy="35115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9" w:type="dxa"/>
          <w:shd w:val="clear" w:color="auto" w:fill="auto"/>
        </w:tcPr>
        <w:p w:rsidR="008A5A9A" w:rsidRDefault="008A5A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</w:p>
      </w:tc>
    </w:tr>
    <w:tr w:rsidR="008A5A9A">
      <w:trPr>
        <w:trHeight w:val="375"/>
      </w:trPr>
      <w:tc>
        <w:tcPr>
          <w:tcW w:w="9603" w:type="dxa"/>
          <w:gridSpan w:val="2"/>
          <w:shd w:val="clear" w:color="auto" w:fill="auto"/>
          <w:vAlign w:val="center"/>
        </w:tcPr>
        <w:p w:rsidR="008A5A9A" w:rsidRDefault="007F1D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40" w:lineRule="auto"/>
            <w:ind w:left="0" w:hanging="2"/>
            <w:jc w:val="center"/>
            <w:rPr>
              <w:rFonts w:eastAsia="Cambria"/>
              <w:color w:val="000000"/>
            </w:rPr>
          </w:pPr>
          <w:r>
            <w:rPr>
              <w:rFonts w:ascii="Times New Roman" w:hAnsi="Times New Roman"/>
              <w:b/>
              <w:color w:val="000000"/>
              <w:sz w:val="22"/>
            </w:rPr>
            <w:t>GOI MAILAKO HEZIKETA ZIKLOETARA SARTZEKO PROBA</w:t>
          </w:r>
        </w:p>
      </w:tc>
    </w:tr>
    <w:tr w:rsidR="008A5A9A">
      <w:trPr>
        <w:trHeight w:val="210"/>
      </w:trPr>
      <w:tc>
        <w:tcPr>
          <w:tcW w:w="9603" w:type="dxa"/>
          <w:gridSpan w:val="2"/>
          <w:shd w:val="clear" w:color="auto" w:fill="auto"/>
          <w:vAlign w:val="center"/>
        </w:tcPr>
        <w:p w:rsidR="008A5A9A" w:rsidRDefault="007F1D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40" w:lineRule="auto"/>
            <w:ind w:left="0" w:hanging="2"/>
            <w:jc w:val="center"/>
            <w:rPr>
              <w:rFonts w:eastAsia="Cambria"/>
              <w:color w:val="000000"/>
            </w:rPr>
          </w:pPr>
          <w:r>
            <w:rPr>
              <w:rFonts w:ascii="Times New Roman" w:hAnsi="Times New Roman"/>
              <w:b/>
              <w:color w:val="000000"/>
              <w:sz w:val="22"/>
            </w:rPr>
            <w:t>ARTEETAKO BERARIAZKO ZATIA</w:t>
          </w:r>
        </w:p>
      </w:tc>
    </w:tr>
    <w:tr w:rsidR="008A5A9A">
      <w:trPr>
        <w:trHeight w:val="375"/>
      </w:trPr>
      <w:tc>
        <w:tcPr>
          <w:tcW w:w="9603" w:type="dxa"/>
          <w:gridSpan w:val="2"/>
          <w:shd w:val="clear" w:color="auto" w:fill="auto"/>
          <w:vAlign w:val="center"/>
        </w:tcPr>
        <w:p w:rsidR="008A5A9A" w:rsidRDefault="007F1D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40" w:lineRule="auto"/>
            <w:ind w:left="0" w:hanging="2"/>
            <w:jc w:val="center"/>
            <w:rPr>
              <w:rFonts w:eastAsia="Cambria"/>
              <w:color w:val="000000"/>
            </w:rPr>
          </w:pPr>
          <w:r>
            <w:rPr>
              <w:rFonts w:ascii="Times New Roman" w:hAnsi="Times New Roman"/>
              <w:b/>
              <w:color w:val="000000"/>
              <w:sz w:val="22"/>
            </w:rPr>
            <w:t>2024ko DEIALDIA</w:t>
          </w:r>
        </w:p>
      </w:tc>
    </w:tr>
    <w:tr w:rsidR="008A5A9A">
      <w:trPr>
        <w:trHeight w:val="375"/>
      </w:trPr>
      <w:tc>
        <w:tcPr>
          <w:tcW w:w="9603" w:type="dxa"/>
          <w:gridSpan w:val="2"/>
          <w:tcBorders>
            <w:bottom w:val="single" w:sz="12" w:space="0" w:color="000000"/>
          </w:tcBorders>
          <w:shd w:val="clear" w:color="auto" w:fill="auto"/>
        </w:tcPr>
        <w:p w:rsidR="008A5A9A" w:rsidRDefault="007F1D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40" w:lineRule="auto"/>
            <w:ind w:left="0" w:hanging="2"/>
            <w:rPr>
              <w:rFonts w:eastAsia="Cambria"/>
              <w:color w:val="000000"/>
            </w:rPr>
          </w:pPr>
          <w:r>
            <w:rPr>
              <w:rFonts w:ascii="Times New Roman" w:hAnsi="Times New Roman"/>
              <w:i/>
              <w:color w:val="000000"/>
              <w:sz w:val="22"/>
            </w:rPr>
            <w:t>4/2024 EBAZPENA, urtarrilaren 25ekoa</w:t>
          </w:r>
        </w:p>
      </w:tc>
    </w:tr>
    <w:tr w:rsidR="008A5A9A">
      <w:trPr>
        <w:trHeight w:val="30"/>
      </w:trPr>
      <w:tc>
        <w:tcPr>
          <w:tcW w:w="4384" w:type="dxa"/>
          <w:tcBorders>
            <w:top w:val="single" w:sz="12" w:space="0" w:color="000000"/>
          </w:tcBorders>
          <w:shd w:val="clear" w:color="auto" w:fill="auto"/>
        </w:tcPr>
        <w:p w:rsidR="008A5A9A" w:rsidRDefault="008A5A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40" w:lineRule="auto"/>
            <w:ind w:left="0" w:hanging="2"/>
            <w:rPr>
              <w:rFonts w:ascii="Times New Roman" w:eastAsia="Times New Roman" w:hAnsi="Times New Roman" w:cs="Times New Roman"/>
              <w:i/>
              <w:color w:val="000000"/>
              <w:sz w:val="22"/>
              <w:szCs w:val="22"/>
            </w:rPr>
          </w:pPr>
        </w:p>
      </w:tc>
      <w:tc>
        <w:tcPr>
          <w:tcW w:w="5219" w:type="dxa"/>
          <w:tcBorders>
            <w:top w:val="single" w:sz="12" w:space="0" w:color="000000"/>
          </w:tcBorders>
          <w:shd w:val="clear" w:color="auto" w:fill="auto"/>
        </w:tcPr>
        <w:p w:rsidR="008A5A9A" w:rsidRDefault="008A5A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40" w:lineRule="auto"/>
            <w:ind w:left="0" w:hanging="2"/>
            <w:rPr>
              <w:rFonts w:ascii="Times New Roman" w:eastAsia="Times New Roman" w:hAnsi="Times New Roman" w:cs="Times New Roman"/>
              <w:i/>
              <w:color w:val="000000"/>
              <w:sz w:val="22"/>
              <w:szCs w:val="22"/>
            </w:rPr>
          </w:pPr>
        </w:p>
      </w:tc>
    </w:tr>
  </w:tbl>
  <w:p w:rsidR="008A5A9A" w:rsidRDefault="008A5A9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rFonts w:eastAsia="Cambria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A9A" w:rsidRDefault="008A5A9A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E2BC6"/>
    <w:multiLevelType w:val="multilevel"/>
    <w:tmpl w:val="13E455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A9A"/>
    <w:rsid w:val="006202AD"/>
    <w:rsid w:val="007F1D4F"/>
    <w:rsid w:val="008A5A9A"/>
    <w:rsid w:val="008D51B1"/>
    <w:rsid w:val="00AA4AC1"/>
    <w:rsid w:val="00B968C6"/>
    <w:rsid w:val="00F7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685E3-E015-4C0D-AB08-1B343EFE1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eu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a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eastAsia="MS Mincho"/>
      <w:position w:val="-1"/>
      <w:lang w:eastAsia="zh-CN"/>
    </w:rPr>
  </w:style>
  <w:style w:type="paragraph" w:styleId="1izenburua">
    <w:name w:val="heading 1"/>
    <w:basedOn w:val="Normala"/>
    <w:next w:val="Normala"/>
    <w:pPr>
      <w:keepNext/>
      <w:keepLines/>
      <w:spacing w:before="480" w:after="120"/>
    </w:pPr>
    <w:rPr>
      <w:b/>
      <w:sz w:val="48"/>
      <w:szCs w:val="48"/>
    </w:rPr>
  </w:style>
  <w:style w:type="paragraph" w:styleId="2izenburua">
    <w:name w:val="heading 2"/>
    <w:basedOn w:val="Normala"/>
    <w:next w:val="Normal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izenburua">
    <w:name w:val="heading 3"/>
    <w:basedOn w:val="Normala"/>
    <w:next w:val="Normal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izenburua">
    <w:name w:val="heading 4"/>
    <w:basedOn w:val="Normala"/>
    <w:next w:val="Normala"/>
    <w:pPr>
      <w:keepNext/>
      <w:keepLines/>
      <w:spacing w:before="240" w:after="40"/>
      <w:outlineLvl w:val="3"/>
    </w:pPr>
    <w:rPr>
      <w:b/>
    </w:rPr>
  </w:style>
  <w:style w:type="paragraph" w:styleId="5izenburua">
    <w:name w:val="heading 5"/>
    <w:basedOn w:val="Normala"/>
    <w:next w:val="Normal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izenburua">
    <w:name w:val="heading 6"/>
    <w:basedOn w:val="Normala"/>
    <w:next w:val="Normal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aragrafoarenletra-tipolehenetsia">
    <w:name w:val="Default Paragraph Font"/>
    <w:uiPriority w:val="1"/>
    <w:semiHidden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ulua">
    <w:name w:val="Title"/>
    <w:basedOn w:val="Normala"/>
    <w:next w:val="Cuerpodetex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WW8Num1z0">
    <w:name w:val="WW8Num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CarCar2">
    <w:name w:val="Car Car2"/>
    <w:basedOn w:val="Paragrafoarenletra-tipolehenetsia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Car1">
    <w:name w:val="Car Car1"/>
    <w:basedOn w:val="Paragrafoarenletra-tipolehenetsia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Car">
    <w:name w:val="Car Car"/>
    <w:basedOn w:val="Paragrafoarenletra-tipolehenetsia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uerpodetexto">
    <w:name w:val="Cuerpo de texto"/>
    <w:basedOn w:val="Normala"/>
    <w:pPr>
      <w:spacing w:after="140" w:line="276" w:lineRule="auto"/>
    </w:pPr>
  </w:style>
  <w:style w:type="paragraph" w:styleId="Zerrenda">
    <w:name w:val="List"/>
    <w:basedOn w:val="Cuerpodetexto"/>
    <w:rPr>
      <w:rFonts w:cs="Lucida Sans"/>
    </w:rPr>
  </w:style>
  <w:style w:type="paragraph" w:customStyle="1" w:styleId="Leyenda">
    <w:name w:val="Leyenda"/>
    <w:basedOn w:val="Normala"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a"/>
    <w:pPr>
      <w:suppressLineNumbers/>
    </w:pPr>
    <w:rPr>
      <w:rFonts w:cs="Lucida Sans"/>
    </w:rPr>
  </w:style>
  <w:style w:type="paragraph" w:customStyle="1" w:styleId="Cabeceraypie">
    <w:name w:val="Cabecera y pie"/>
    <w:basedOn w:val="Normala"/>
    <w:pPr>
      <w:suppressLineNumbers/>
      <w:tabs>
        <w:tab w:val="center" w:pos="4819"/>
        <w:tab w:val="right" w:pos="9638"/>
      </w:tabs>
    </w:pPr>
  </w:style>
  <w:style w:type="paragraph" w:customStyle="1" w:styleId="Cabecera">
    <w:name w:val="Cabecera"/>
    <w:basedOn w:val="Normala"/>
    <w:pPr>
      <w:tabs>
        <w:tab w:val="center" w:pos="4252"/>
        <w:tab w:val="right" w:pos="8504"/>
      </w:tabs>
      <w:spacing w:line="240" w:lineRule="auto"/>
    </w:pPr>
  </w:style>
  <w:style w:type="paragraph" w:styleId="Orri-oina">
    <w:name w:val="footer"/>
    <w:basedOn w:val="Normala"/>
    <w:pPr>
      <w:tabs>
        <w:tab w:val="center" w:pos="4252"/>
        <w:tab w:val="right" w:pos="8504"/>
      </w:tabs>
      <w:spacing w:line="240" w:lineRule="auto"/>
    </w:pPr>
  </w:style>
  <w:style w:type="paragraph" w:styleId="Bunbuiloarentestua">
    <w:name w:val="Balloon Text"/>
    <w:basedOn w:val="Normala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a"/>
    <w:pPr>
      <w:widowControl w:val="0"/>
      <w:suppressLineNumbers/>
    </w:pPr>
  </w:style>
  <w:style w:type="paragraph" w:customStyle="1" w:styleId="Ttulodelatabla">
    <w:name w:val="Título de la tabla"/>
    <w:basedOn w:val="Contenidodelatabla"/>
    <w:pPr>
      <w:jc w:val="center"/>
    </w:pPr>
    <w:rPr>
      <w:b/>
      <w:bCs/>
    </w:rPr>
  </w:style>
  <w:style w:type="paragraph" w:styleId="Azpititulua">
    <w:name w:val="Subtitle"/>
    <w:basedOn w:val="Normala"/>
    <w:next w:val="Normal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ruzkinarentestua">
    <w:name w:val="annotation text"/>
    <w:basedOn w:val="Normala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Iruzkinarenerreferentzia">
    <w:name w:val="annotation referen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gIx+1/7rRKBfa7+0OCNt0hJApw==">CgMxLjA4AHIhMTlzZ2Vha2lVT2RoR0NnTWRoZEZyZEREMWxGZkFmYUVR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N626152</cp:lastModifiedBy>
  <cp:revision>3</cp:revision>
  <dcterms:created xsi:type="dcterms:W3CDTF">2024-04-30T09:06:00Z</dcterms:created>
  <dcterms:modified xsi:type="dcterms:W3CDTF">2024-05-10T06:46:00Z</dcterms:modified>
</cp:coreProperties>
</file>